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万元，业务品种为短期个人经营性贷款，还款方式为按月付息，到期还本，期限壹年；担保方式为吉安浙赣房地产开发有限公司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刘日怀、刘佩、江西大丰两岸生态农业有限公司、吉安浙赣房地产开发有限公司、吉安大丰实业有限公司提供全额连带责任保证担保。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日，本行向关联方刘日怀发放贷款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万元，业务品种为短期个人经营性贷款，还款方式为按月付息，到期还本，期限壹年；担保方式为担保方式为吉安浙赣房地产开发有限公司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刘振福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、吉安浙赣房地产开发有限公司提供全额连带责任保证担保。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吉安大丰实业有限公司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万元，业务品种为短期流动资金贷款，还款方式为按月付息，到期还本，期限壹年；担保方式为吉安浙赣房地产开发有限公司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刘振福、刘日怀、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吉安浙赣房地产开发有限公司提供全额连带责任保证担保。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吉安大丰实业有限公司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成立于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日，注册资本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万元，注册地址为江西省吉安市吉安县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工业园西区朝阳路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，法定代表人均为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，股东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为刘振福、邱茅萍，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经营范围为房屋建筑和市政基础设施项目工程总承包，公路管理与养护，各类工程建设活动，城市生活垃圾经营性服务，建筑智能化工程施工，消防技术服务，消防设施工程施工，建设工程设计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城市绿化管理，园林绿化工程施工，住宅水电安装维护服务，建筑材料销售，建筑用钢筋产品销售，市政设施管理，砼结构构件制造，砼结构构件销售，水泥制品制造，水泥制品销售，房屋拆迁服务，非居住房地产租赁，土地使用权租赁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邱茅萍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刘日怀，男，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配偶刘佩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吉安大丰实业有限公司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实际控制人是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股东，刘日怀为刘振福近亲属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。按照《银行保险机构关联交易管理办法》规定，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刘振福、刘日怀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吉安大丰实业有限公司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均为本行关联方。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日，本行董事会审议通过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刘振福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万元、刘日怀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吉安大丰实业有限公司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的重大关联交易，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有效期限三年。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，按照实质重于形式原则，我行认定该授信属于重大关联交易。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我行已向监管部门报告上述交易情况。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5F1"/>
    <w:rsid w:val="038558A4"/>
    <w:rsid w:val="04EB6322"/>
    <w:rsid w:val="05B25F94"/>
    <w:rsid w:val="05DD3C30"/>
    <w:rsid w:val="100254A9"/>
    <w:rsid w:val="121534BC"/>
    <w:rsid w:val="150B3FE2"/>
    <w:rsid w:val="16117544"/>
    <w:rsid w:val="174E1BEE"/>
    <w:rsid w:val="193F76FB"/>
    <w:rsid w:val="1BE82C47"/>
    <w:rsid w:val="1DF90E7A"/>
    <w:rsid w:val="21FC330D"/>
    <w:rsid w:val="220620E3"/>
    <w:rsid w:val="24B0423F"/>
    <w:rsid w:val="26F66586"/>
    <w:rsid w:val="28463A4A"/>
    <w:rsid w:val="2B6D0615"/>
    <w:rsid w:val="2B8F7210"/>
    <w:rsid w:val="2E076F90"/>
    <w:rsid w:val="322F72FD"/>
    <w:rsid w:val="32C75B5F"/>
    <w:rsid w:val="34120229"/>
    <w:rsid w:val="36927D93"/>
    <w:rsid w:val="38F454B5"/>
    <w:rsid w:val="393410A0"/>
    <w:rsid w:val="3AF01941"/>
    <w:rsid w:val="3BFB16D3"/>
    <w:rsid w:val="3CEF7A26"/>
    <w:rsid w:val="3E3339E7"/>
    <w:rsid w:val="3EDA368B"/>
    <w:rsid w:val="4275470F"/>
    <w:rsid w:val="43ED6D81"/>
    <w:rsid w:val="4583068E"/>
    <w:rsid w:val="45BF02E3"/>
    <w:rsid w:val="46702560"/>
    <w:rsid w:val="46853F07"/>
    <w:rsid w:val="46A21AB1"/>
    <w:rsid w:val="51C32D2F"/>
    <w:rsid w:val="56D20067"/>
    <w:rsid w:val="5774428A"/>
    <w:rsid w:val="58924D17"/>
    <w:rsid w:val="58A10A8E"/>
    <w:rsid w:val="5C437540"/>
    <w:rsid w:val="5DA024B5"/>
    <w:rsid w:val="5DCA6C4D"/>
    <w:rsid w:val="62507A19"/>
    <w:rsid w:val="67A40418"/>
    <w:rsid w:val="67CD705D"/>
    <w:rsid w:val="6A357F06"/>
    <w:rsid w:val="6AC34221"/>
    <w:rsid w:val="6C206D4B"/>
    <w:rsid w:val="6DC960AE"/>
    <w:rsid w:val="72A65567"/>
    <w:rsid w:val="73E35EDB"/>
    <w:rsid w:val="7A202A80"/>
    <w:rsid w:val="7B8320F1"/>
    <w:rsid w:val="7C696BD4"/>
    <w:rsid w:val="7DE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42CC0DA376F94FF4868EC2FED40A40F1</vt:lpwstr>
  </property>
</Properties>
</file>